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BFD1" w14:textId="3A0851B4" w:rsidR="00CC0FB0" w:rsidRDefault="00F84EF5" w:rsidP="00F84EF5">
      <w:pPr>
        <w:spacing w:line="280" w:lineRule="exact"/>
        <w:jc w:val="center"/>
        <w:rPr>
          <w:rFonts w:asciiTheme="majorEastAsia" w:eastAsiaTheme="majorEastAsia" w:hAnsiTheme="majorEastAsia"/>
          <w:color w:val="000000" w:themeColor="text1"/>
          <w:sz w:val="22"/>
          <w:szCs w:val="18"/>
        </w:rPr>
      </w:pPr>
      <w:r w:rsidRPr="00F84EF5">
        <w:rPr>
          <w:rFonts w:asciiTheme="majorEastAsia" w:eastAsiaTheme="majorEastAsia" w:hAnsiTheme="majorEastAsia" w:hint="eastAsia"/>
          <w:color w:val="000000" w:themeColor="text1"/>
          <w:sz w:val="22"/>
          <w:szCs w:val="18"/>
        </w:rPr>
        <w:t>新型コロナウィルス感染症（</w:t>
      </w:r>
      <w:r w:rsidRPr="00F84EF5">
        <w:rPr>
          <w:rFonts w:asciiTheme="majorEastAsia" w:eastAsiaTheme="majorEastAsia" w:hAnsiTheme="majorEastAsia"/>
          <w:color w:val="000000" w:themeColor="text1"/>
          <w:sz w:val="22"/>
          <w:szCs w:val="18"/>
        </w:rPr>
        <w:t>COVID-19</w:t>
      </w:r>
      <w:r w:rsidRPr="00F84EF5">
        <w:rPr>
          <w:rFonts w:asciiTheme="majorEastAsia" w:eastAsiaTheme="majorEastAsia" w:hAnsiTheme="majorEastAsia" w:hint="eastAsia"/>
          <w:color w:val="000000" w:themeColor="text1"/>
          <w:sz w:val="22"/>
          <w:szCs w:val="18"/>
        </w:rPr>
        <w:t>）に</w:t>
      </w:r>
      <w:r w:rsidRPr="00F84EF5">
        <w:rPr>
          <w:rFonts w:asciiTheme="majorEastAsia" w:eastAsiaTheme="majorEastAsia" w:hAnsiTheme="majorEastAsia"/>
          <w:color w:val="000000" w:themeColor="text1"/>
          <w:sz w:val="22"/>
          <w:szCs w:val="18"/>
        </w:rPr>
        <w:t>脳卒中</w:t>
      </w:r>
      <w:r w:rsidRPr="00F84EF5">
        <w:rPr>
          <w:rFonts w:asciiTheme="majorEastAsia" w:eastAsiaTheme="majorEastAsia" w:hAnsiTheme="majorEastAsia" w:hint="eastAsia"/>
          <w:color w:val="000000" w:themeColor="text1"/>
          <w:sz w:val="22"/>
          <w:szCs w:val="18"/>
        </w:rPr>
        <w:t>を発症した患者の臨床的特徴を明らかにする研究</w:t>
      </w:r>
    </w:p>
    <w:p w14:paraId="6C334566" w14:textId="77777777" w:rsidR="00F84EF5" w:rsidRDefault="00F84EF5" w:rsidP="00F84EF5">
      <w:pPr>
        <w:spacing w:line="280" w:lineRule="exact"/>
        <w:jc w:val="center"/>
        <w:rPr>
          <w:rFonts w:asciiTheme="majorEastAsia" w:eastAsiaTheme="majorEastAsia" w:hAnsiTheme="majorEastAsia"/>
          <w:color w:val="000000" w:themeColor="text1"/>
          <w:sz w:val="22"/>
          <w:szCs w:val="18"/>
        </w:rPr>
      </w:pPr>
    </w:p>
    <w:p w14:paraId="05FA4030" w14:textId="55F5D81D" w:rsidR="00F84EF5" w:rsidRPr="009F6646" w:rsidRDefault="00F84EF5" w:rsidP="00D66B29">
      <w:pPr>
        <w:spacing w:line="280" w:lineRule="exact"/>
        <w:jc w:val="center"/>
        <w:rPr>
          <w:rFonts w:asciiTheme="majorEastAsia" w:eastAsiaTheme="majorEastAsia" w:hAnsiTheme="majorEastAsia" w:hint="eastAsia"/>
          <w:color w:val="000000" w:themeColor="text1"/>
          <w:sz w:val="18"/>
          <w:szCs w:val="18"/>
        </w:rPr>
      </w:pPr>
      <w:r w:rsidRPr="009F6646">
        <w:rPr>
          <w:rFonts w:asciiTheme="majorEastAsia" w:eastAsiaTheme="majorEastAsia" w:hAnsiTheme="majorEastAsia"/>
          <w:color w:val="000000" w:themeColor="text1"/>
          <w:szCs w:val="18"/>
        </w:rPr>
        <w:t>2020</w:t>
      </w:r>
      <w:r w:rsidRPr="009F6646">
        <w:rPr>
          <w:rFonts w:asciiTheme="majorEastAsia" w:eastAsiaTheme="majorEastAsia" w:hAnsiTheme="majorEastAsia" w:hint="eastAsia"/>
          <w:color w:val="000000" w:themeColor="text1"/>
          <w:szCs w:val="18"/>
        </w:rPr>
        <w:t>年</w:t>
      </w:r>
      <w:r>
        <w:rPr>
          <w:rFonts w:asciiTheme="majorEastAsia" w:eastAsiaTheme="majorEastAsia" w:hAnsiTheme="majorEastAsia"/>
          <w:color w:val="000000" w:themeColor="text1"/>
          <w:szCs w:val="18"/>
        </w:rPr>
        <w:t>1</w:t>
      </w:r>
      <w:r w:rsidRPr="009F6646">
        <w:rPr>
          <w:rFonts w:asciiTheme="majorEastAsia" w:eastAsiaTheme="majorEastAsia" w:hAnsiTheme="majorEastAsia" w:hint="eastAsia"/>
          <w:color w:val="000000" w:themeColor="text1"/>
          <w:szCs w:val="18"/>
        </w:rPr>
        <w:t>月1日から</w:t>
      </w:r>
      <w:r w:rsidRPr="009F6646">
        <w:rPr>
          <w:rFonts w:asciiTheme="majorEastAsia" w:eastAsiaTheme="majorEastAsia" w:hAnsiTheme="majorEastAsia"/>
          <w:color w:val="000000" w:themeColor="text1"/>
          <w:szCs w:val="18"/>
        </w:rPr>
        <w:t>2021</w:t>
      </w:r>
      <w:r w:rsidRPr="009F6646">
        <w:rPr>
          <w:rFonts w:asciiTheme="majorEastAsia" w:eastAsiaTheme="majorEastAsia" w:hAnsiTheme="majorEastAsia" w:hint="eastAsia"/>
          <w:color w:val="000000" w:themeColor="text1"/>
          <w:szCs w:val="18"/>
        </w:rPr>
        <w:t>年</w:t>
      </w:r>
      <w:r w:rsidRPr="009F6646">
        <w:rPr>
          <w:rFonts w:asciiTheme="majorEastAsia" w:eastAsiaTheme="majorEastAsia" w:hAnsiTheme="majorEastAsia"/>
          <w:color w:val="000000" w:themeColor="text1"/>
          <w:szCs w:val="18"/>
        </w:rPr>
        <w:t>5</w:t>
      </w:r>
      <w:r w:rsidRPr="009F6646">
        <w:rPr>
          <w:rFonts w:asciiTheme="majorEastAsia" w:eastAsiaTheme="majorEastAsia" w:hAnsiTheme="majorEastAsia" w:hint="eastAsia"/>
          <w:color w:val="000000" w:themeColor="text1"/>
          <w:szCs w:val="18"/>
        </w:rPr>
        <w:t>月3</w:t>
      </w:r>
      <w:r w:rsidRPr="009F6646">
        <w:rPr>
          <w:rFonts w:asciiTheme="majorEastAsia" w:eastAsiaTheme="majorEastAsia" w:hAnsiTheme="majorEastAsia"/>
          <w:color w:val="000000" w:themeColor="text1"/>
          <w:szCs w:val="18"/>
        </w:rPr>
        <w:t>1</w:t>
      </w:r>
      <w:r w:rsidRPr="009F6646">
        <w:rPr>
          <w:rFonts w:asciiTheme="majorEastAsia" w:eastAsiaTheme="majorEastAsia" w:hAnsiTheme="majorEastAsia" w:hint="eastAsia"/>
          <w:color w:val="000000" w:themeColor="text1"/>
          <w:szCs w:val="18"/>
        </w:rPr>
        <w:t>日までに脳卒中のために入院加療を受けた患者さん</w:t>
      </w:r>
    </w:p>
    <w:p w14:paraId="0B59C17D" w14:textId="77777777" w:rsidR="00CC0FB0" w:rsidRPr="009F6646" w:rsidRDefault="00CC0FB0" w:rsidP="00CC0FB0">
      <w:pPr>
        <w:spacing w:line="280" w:lineRule="exact"/>
        <w:rPr>
          <w:color w:val="000000" w:themeColor="text1"/>
          <w:sz w:val="18"/>
          <w:szCs w:val="18"/>
        </w:rPr>
      </w:pPr>
    </w:p>
    <w:p w14:paraId="0D608B84" w14:textId="77777777" w:rsidR="00CC0FB0" w:rsidRDefault="00CC0FB0" w:rsidP="00CC0FB0">
      <w:pPr>
        <w:spacing w:line="280" w:lineRule="exact"/>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研究協力のお願い</w:t>
      </w:r>
    </w:p>
    <w:p w14:paraId="5370B3F7" w14:textId="6047B64D" w:rsidR="00F84EF5" w:rsidRPr="009F6646" w:rsidRDefault="00F84EF5" w:rsidP="00F84EF5">
      <w:pPr>
        <w:spacing w:line="280" w:lineRule="exact"/>
        <w:ind w:leftChars="200" w:left="420"/>
        <w:rPr>
          <w:rFonts w:asciiTheme="majorEastAsia" w:eastAsiaTheme="majorEastAsia" w:hAnsiTheme="majorEastAsia" w:hint="eastAsia"/>
          <w:b/>
          <w:color w:val="000000" w:themeColor="text1"/>
          <w:sz w:val="18"/>
          <w:szCs w:val="18"/>
        </w:rPr>
      </w:pPr>
      <w:r w:rsidRPr="009F6646">
        <w:rPr>
          <w:rFonts w:asciiTheme="minorEastAsia" w:hAnsiTheme="minorEastAsia" w:hint="eastAsia"/>
          <w:color w:val="000000" w:themeColor="text1"/>
          <w:sz w:val="18"/>
          <w:szCs w:val="18"/>
        </w:rPr>
        <w:t>当科では「新型コロナウィルス感染症（</w:t>
      </w:r>
      <w:r w:rsidRPr="009F6646">
        <w:rPr>
          <w:rFonts w:asciiTheme="minorEastAsia" w:hAnsiTheme="minorEastAsia"/>
          <w:color w:val="000000" w:themeColor="text1"/>
          <w:sz w:val="18"/>
          <w:szCs w:val="18"/>
        </w:rPr>
        <w:t>COVID-19</w:t>
      </w:r>
      <w:r w:rsidRPr="009F6646">
        <w:rPr>
          <w:rFonts w:asciiTheme="minorEastAsia" w:hAnsiTheme="minorEastAsia" w:hint="eastAsia"/>
          <w:color w:val="000000" w:themeColor="text1"/>
          <w:sz w:val="18"/>
          <w:szCs w:val="18"/>
        </w:rPr>
        <w:t>）に</w:t>
      </w:r>
      <w:r w:rsidRPr="009F6646">
        <w:rPr>
          <w:rFonts w:asciiTheme="minorEastAsia" w:hAnsiTheme="minorEastAsia"/>
          <w:color w:val="000000" w:themeColor="text1"/>
          <w:sz w:val="18"/>
          <w:szCs w:val="18"/>
        </w:rPr>
        <w:t>脳卒中</w:t>
      </w:r>
      <w:r w:rsidRPr="009F6646">
        <w:rPr>
          <w:rFonts w:asciiTheme="minorEastAsia" w:hAnsiTheme="minorEastAsia" w:hint="eastAsia"/>
          <w:color w:val="000000" w:themeColor="text1"/>
          <w:sz w:val="18"/>
          <w:szCs w:val="18"/>
        </w:rPr>
        <w:t>を発症した患者の臨床的特徴を明らかにする研究」という研究を行います。この研究は、他の研究機関との共同研究として、</w:t>
      </w:r>
      <w:r w:rsidRPr="009F6646">
        <w:rPr>
          <w:rFonts w:asciiTheme="minorEastAsia" w:hAnsiTheme="minorEastAsia"/>
          <w:color w:val="000000" w:themeColor="text1"/>
          <w:sz w:val="18"/>
          <w:szCs w:val="18"/>
        </w:rPr>
        <w:t>2020</w:t>
      </w:r>
      <w:r w:rsidRPr="009F6646">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1</w:t>
      </w:r>
      <w:r w:rsidRPr="009F6646">
        <w:rPr>
          <w:rFonts w:asciiTheme="minorEastAsia" w:hAnsiTheme="minorEastAsia" w:hint="eastAsia"/>
          <w:color w:val="000000" w:themeColor="text1"/>
          <w:sz w:val="18"/>
          <w:szCs w:val="18"/>
        </w:rPr>
        <w:t>月1日より2</w:t>
      </w:r>
      <w:r w:rsidRPr="009F6646">
        <w:rPr>
          <w:rFonts w:asciiTheme="minorEastAsia" w:hAnsiTheme="minorEastAsia"/>
          <w:color w:val="000000" w:themeColor="text1"/>
          <w:sz w:val="18"/>
          <w:szCs w:val="18"/>
        </w:rPr>
        <w:t>021</w:t>
      </w:r>
      <w:r w:rsidRPr="009F6646">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9F6646">
        <w:rPr>
          <w:rFonts w:asciiTheme="minorEastAsia" w:hAnsiTheme="minorEastAsia" w:hint="eastAsia"/>
          <w:color w:val="000000" w:themeColor="text1"/>
          <w:sz w:val="18"/>
          <w:szCs w:val="18"/>
        </w:rPr>
        <w:t>月3</w:t>
      </w:r>
      <w:r>
        <w:rPr>
          <w:rFonts w:asciiTheme="minorEastAsia" w:hAnsiTheme="minorEastAsia" w:hint="eastAsia"/>
          <w:color w:val="000000" w:themeColor="text1"/>
          <w:sz w:val="18"/>
          <w:szCs w:val="18"/>
        </w:rPr>
        <w:t>1</w:t>
      </w:r>
      <w:r w:rsidRPr="009F6646">
        <w:rPr>
          <w:rFonts w:asciiTheme="minorEastAsia" w:hAnsiTheme="minorEastAsia" w:hint="eastAsia"/>
          <w:color w:val="000000" w:themeColor="text1"/>
          <w:sz w:val="18"/>
          <w:szCs w:val="18"/>
        </w:rPr>
        <w:t>日までに</w:t>
      </w:r>
      <w:r>
        <w:rPr>
          <w:rFonts w:asciiTheme="minorEastAsia" w:hAnsiTheme="minorEastAsia" w:hint="eastAsia"/>
          <w:color w:val="000000" w:themeColor="text1"/>
          <w:sz w:val="18"/>
          <w:szCs w:val="18"/>
        </w:rPr>
        <w:t>さいたま市民医療センター</w:t>
      </w:r>
      <w:r w:rsidRPr="009F6646">
        <w:rPr>
          <w:rFonts w:asciiTheme="minorEastAsia" w:hAnsiTheme="minorEastAsia" w:hint="eastAsia"/>
          <w:color w:val="000000" w:themeColor="text1"/>
          <w:sz w:val="18"/>
          <w:szCs w:val="18"/>
        </w:rPr>
        <w:t>にて、新型コロナウィルス感染症（</w:t>
      </w:r>
      <w:r w:rsidRPr="009F6646">
        <w:rPr>
          <w:rFonts w:asciiTheme="minorEastAsia" w:hAnsiTheme="minorEastAsia"/>
          <w:color w:val="000000" w:themeColor="text1"/>
          <w:sz w:val="18"/>
          <w:szCs w:val="18"/>
        </w:rPr>
        <w:t>COVID-19</w:t>
      </w:r>
      <w:r w:rsidRPr="009F6646">
        <w:rPr>
          <w:rFonts w:asciiTheme="minorEastAsia" w:hAnsiTheme="minorEastAsia" w:hint="eastAsia"/>
          <w:color w:val="000000" w:themeColor="text1"/>
          <w:sz w:val="18"/>
          <w:szCs w:val="18"/>
        </w:rPr>
        <w:t>）に</w:t>
      </w:r>
      <w:r w:rsidRPr="009F6646">
        <w:rPr>
          <w:rFonts w:asciiTheme="minorEastAsia" w:hAnsiTheme="minorEastAsia"/>
          <w:color w:val="000000" w:themeColor="text1"/>
          <w:sz w:val="18"/>
          <w:szCs w:val="18"/>
        </w:rPr>
        <w:t>脳卒中</w:t>
      </w:r>
      <w:r w:rsidRPr="009F6646">
        <w:rPr>
          <w:rFonts w:asciiTheme="minorEastAsia" w:hAnsiTheme="minorEastAsia" w:hint="eastAsia"/>
          <w:color w:val="000000" w:themeColor="text1"/>
          <w:sz w:val="18"/>
          <w:szCs w:val="18"/>
        </w:rPr>
        <w:t>を発症した患者の臨床的特徴を調査する研究で、研究目的や研究方法は以下の通りです。本調査で用いた情報は、共同研究機関へ提供させていただきます。直接のご同意はいただかずに、この掲示によるお知らせをもってご同意を頂いたものとして実施されます。皆様方におかれましては研究の主旨をご理解いただき、本研究へのご協力を賜りますようお願い申し上げます。</w:t>
      </w:r>
      <w:r w:rsidRPr="009F6646">
        <w:rPr>
          <w:rFonts w:asciiTheme="minorEastAsia" w:hAnsiTheme="minorEastAsia" w:hint="eastAsia"/>
          <w:b/>
          <w:color w:val="000000" w:themeColor="text1"/>
          <w:sz w:val="18"/>
          <w:szCs w:val="18"/>
          <w:u w:val="single"/>
        </w:rPr>
        <w:t>この研究へのご参加を希望されない場合、途中からご参加取りやめを希望される場合、また、研究資料の閲覧・開示、個人情報の取り扱い、その他研究に関するご質問は下記の問い合わせ先へご連絡下さい。</w:t>
      </w:r>
    </w:p>
    <w:p w14:paraId="65F4BE05" w14:textId="77777777" w:rsidR="00CC0FB0" w:rsidRPr="009F6646" w:rsidRDefault="00CC0FB0" w:rsidP="00CC0FB0">
      <w:pPr>
        <w:spacing w:line="280" w:lineRule="exact"/>
        <w:rPr>
          <w:color w:val="000000" w:themeColor="text1"/>
          <w:sz w:val="18"/>
          <w:szCs w:val="18"/>
        </w:rPr>
      </w:pPr>
    </w:p>
    <w:p w14:paraId="792AA32D" w14:textId="77777777" w:rsidR="00CC0FB0" w:rsidRDefault="00CC0FB0" w:rsidP="00CC0FB0">
      <w:pPr>
        <w:spacing w:line="280" w:lineRule="exact"/>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（１）研究の概要について</w:t>
      </w:r>
    </w:p>
    <w:p w14:paraId="10FB27B2" w14:textId="03C5E267" w:rsidR="00F84EF5" w:rsidRPr="009F6646" w:rsidRDefault="00F84EF5" w:rsidP="00F84EF5">
      <w:pPr>
        <w:spacing w:line="280" w:lineRule="exact"/>
        <w:rPr>
          <w:color w:val="000000" w:themeColor="text1"/>
          <w:sz w:val="18"/>
          <w:szCs w:val="18"/>
        </w:rPr>
      </w:pPr>
      <w:r>
        <w:rPr>
          <w:rFonts w:asciiTheme="majorEastAsia" w:eastAsiaTheme="majorEastAsia" w:hAnsiTheme="majorEastAsia" w:hint="eastAsia"/>
          <w:b/>
          <w:color w:val="000000" w:themeColor="text1"/>
          <w:sz w:val="18"/>
          <w:szCs w:val="18"/>
        </w:rPr>
        <w:t xml:space="preserve">　　</w:t>
      </w:r>
      <w:r w:rsidRPr="009F6646">
        <w:rPr>
          <w:rFonts w:hint="eastAsia"/>
          <w:color w:val="000000" w:themeColor="text1"/>
          <w:sz w:val="18"/>
          <w:szCs w:val="18"/>
        </w:rPr>
        <w:t>研究課題名：</w:t>
      </w:r>
      <w:r w:rsidRPr="009F6646">
        <w:rPr>
          <w:rFonts w:asciiTheme="minorEastAsia" w:hAnsiTheme="minorEastAsia" w:hint="eastAsia"/>
          <w:color w:val="000000" w:themeColor="text1"/>
          <w:sz w:val="18"/>
          <w:szCs w:val="18"/>
        </w:rPr>
        <w:t>新型コロナウィルス感染症（</w:t>
      </w:r>
      <w:r w:rsidRPr="009F6646">
        <w:rPr>
          <w:rFonts w:asciiTheme="minorEastAsia" w:hAnsiTheme="minorEastAsia"/>
          <w:color w:val="000000" w:themeColor="text1"/>
          <w:sz w:val="18"/>
          <w:szCs w:val="18"/>
        </w:rPr>
        <w:t>COVID-19</w:t>
      </w:r>
      <w:r w:rsidRPr="009F6646">
        <w:rPr>
          <w:rFonts w:asciiTheme="minorEastAsia" w:hAnsiTheme="minorEastAsia" w:hint="eastAsia"/>
          <w:color w:val="000000" w:themeColor="text1"/>
          <w:sz w:val="18"/>
          <w:szCs w:val="18"/>
        </w:rPr>
        <w:t>）に</w:t>
      </w:r>
      <w:r w:rsidRPr="009F6646">
        <w:rPr>
          <w:rFonts w:asciiTheme="minorEastAsia" w:hAnsiTheme="minorEastAsia"/>
          <w:color w:val="000000" w:themeColor="text1"/>
          <w:sz w:val="18"/>
          <w:szCs w:val="18"/>
        </w:rPr>
        <w:t>脳卒中</w:t>
      </w:r>
      <w:r w:rsidRPr="009F6646">
        <w:rPr>
          <w:rFonts w:asciiTheme="minorEastAsia" w:hAnsiTheme="minorEastAsia" w:hint="eastAsia"/>
          <w:color w:val="000000" w:themeColor="text1"/>
          <w:sz w:val="18"/>
          <w:szCs w:val="18"/>
        </w:rPr>
        <w:t>を発症した患者の臨床的特徴を明らかにする研究</w:t>
      </w:r>
    </w:p>
    <w:p w14:paraId="0E2E9F86" w14:textId="77777777" w:rsidR="00F84EF5" w:rsidRPr="009F6646" w:rsidRDefault="00F84EF5" w:rsidP="00F84EF5">
      <w:pPr>
        <w:spacing w:line="280" w:lineRule="exact"/>
        <w:ind w:firstLineChars="200" w:firstLine="360"/>
        <w:rPr>
          <w:color w:val="000000" w:themeColor="text1"/>
          <w:sz w:val="18"/>
          <w:szCs w:val="18"/>
        </w:rPr>
      </w:pPr>
      <w:r w:rsidRPr="009F6646">
        <w:rPr>
          <w:rFonts w:hint="eastAsia"/>
          <w:color w:val="000000" w:themeColor="text1"/>
          <w:sz w:val="18"/>
          <w:szCs w:val="18"/>
        </w:rPr>
        <w:t>研究期間：</w:t>
      </w:r>
      <w:r w:rsidRPr="009F6646">
        <w:rPr>
          <w:rFonts w:asciiTheme="minorEastAsia" w:hAnsiTheme="minorEastAsia"/>
          <w:color w:val="000000" w:themeColor="text1"/>
          <w:sz w:val="18"/>
          <w:szCs w:val="18"/>
        </w:rPr>
        <w:t>2020</w:t>
      </w:r>
      <w:r w:rsidRPr="009F6646">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1</w:t>
      </w:r>
      <w:r w:rsidRPr="009F6646">
        <w:rPr>
          <w:rFonts w:asciiTheme="minorEastAsia" w:hAnsiTheme="minorEastAsia" w:hint="eastAsia"/>
          <w:color w:val="000000" w:themeColor="text1"/>
          <w:sz w:val="18"/>
          <w:szCs w:val="18"/>
        </w:rPr>
        <w:t>月1日～2</w:t>
      </w:r>
      <w:r w:rsidRPr="009F6646">
        <w:rPr>
          <w:rFonts w:asciiTheme="minorEastAsia" w:hAnsiTheme="minorEastAsia"/>
          <w:color w:val="000000" w:themeColor="text1"/>
          <w:sz w:val="18"/>
          <w:szCs w:val="18"/>
        </w:rPr>
        <w:t>021</w:t>
      </w:r>
      <w:r w:rsidRPr="009F6646">
        <w:rPr>
          <w:rFonts w:asciiTheme="minorEastAsia" w:hAnsiTheme="minorEastAsia" w:hint="eastAsia"/>
          <w:color w:val="000000" w:themeColor="text1"/>
          <w:sz w:val="18"/>
          <w:szCs w:val="18"/>
        </w:rPr>
        <w:t>年</w:t>
      </w:r>
      <w:r w:rsidRPr="009F6646">
        <w:rPr>
          <w:rFonts w:asciiTheme="minorEastAsia" w:hAnsiTheme="minorEastAsia"/>
          <w:color w:val="000000" w:themeColor="text1"/>
          <w:sz w:val="18"/>
          <w:szCs w:val="18"/>
        </w:rPr>
        <w:t>5</w:t>
      </w:r>
      <w:r w:rsidRPr="009F6646">
        <w:rPr>
          <w:rFonts w:asciiTheme="minorEastAsia" w:hAnsiTheme="minorEastAsia" w:hint="eastAsia"/>
          <w:color w:val="000000" w:themeColor="text1"/>
          <w:sz w:val="18"/>
          <w:szCs w:val="18"/>
        </w:rPr>
        <w:t>月3</w:t>
      </w:r>
      <w:r w:rsidRPr="009F6646">
        <w:rPr>
          <w:rFonts w:asciiTheme="minorEastAsia" w:hAnsiTheme="minorEastAsia"/>
          <w:color w:val="000000" w:themeColor="text1"/>
          <w:sz w:val="18"/>
          <w:szCs w:val="18"/>
        </w:rPr>
        <w:t>1</w:t>
      </w:r>
      <w:r w:rsidRPr="009F6646">
        <w:rPr>
          <w:rFonts w:asciiTheme="minorEastAsia" w:hAnsiTheme="minorEastAsia" w:hint="eastAsia"/>
          <w:color w:val="000000" w:themeColor="text1"/>
          <w:sz w:val="18"/>
          <w:szCs w:val="18"/>
        </w:rPr>
        <w:t>日</w:t>
      </w:r>
    </w:p>
    <w:p w14:paraId="3A29A3E8" w14:textId="2DAA9293" w:rsidR="00F84EF5" w:rsidRPr="00F84EF5" w:rsidRDefault="00F84EF5" w:rsidP="00F84EF5">
      <w:pPr>
        <w:spacing w:line="280" w:lineRule="exact"/>
        <w:ind w:firstLineChars="200" w:firstLine="360"/>
      </w:pPr>
      <w:r w:rsidRPr="009F6646">
        <w:rPr>
          <w:rFonts w:hint="eastAsia"/>
          <w:color w:val="000000" w:themeColor="text1"/>
          <w:sz w:val="18"/>
          <w:szCs w:val="18"/>
        </w:rPr>
        <w:t>当院における研究責任者：</w:t>
      </w:r>
      <w:r>
        <w:rPr>
          <w:rFonts w:hint="eastAsia"/>
          <w:color w:val="000000" w:themeColor="text1"/>
          <w:sz w:val="18"/>
          <w:szCs w:val="18"/>
        </w:rPr>
        <w:t>さいたま市民医療センター救急総合診療科</w:t>
      </w:r>
      <w:r w:rsidRPr="009F6646">
        <w:rPr>
          <w:rFonts w:hint="eastAsia"/>
          <w:color w:val="000000" w:themeColor="text1"/>
          <w:sz w:val="18"/>
          <w:szCs w:val="18"/>
        </w:rPr>
        <w:t xml:space="preserve">　</w:t>
      </w:r>
      <w:r>
        <w:rPr>
          <w:rFonts w:hint="eastAsia"/>
          <w:color w:val="000000" w:themeColor="text1"/>
          <w:sz w:val="18"/>
          <w:szCs w:val="18"/>
        </w:rPr>
        <w:t>坪井　謙</w:t>
      </w:r>
    </w:p>
    <w:p w14:paraId="3F9A263B" w14:textId="77777777" w:rsidR="00CC0FB0" w:rsidRPr="009F6646" w:rsidRDefault="00CC0FB0" w:rsidP="00CC0FB0">
      <w:pPr>
        <w:spacing w:line="280" w:lineRule="exact"/>
        <w:ind w:leftChars="100" w:left="210"/>
        <w:rPr>
          <w:color w:val="000000" w:themeColor="text1"/>
          <w:sz w:val="18"/>
          <w:szCs w:val="18"/>
        </w:rPr>
      </w:pPr>
    </w:p>
    <w:p w14:paraId="17B98E7C" w14:textId="77777777" w:rsidR="00CC0FB0" w:rsidRDefault="00CC0FB0" w:rsidP="00CC0FB0">
      <w:pPr>
        <w:spacing w:line="280" w:lineRule="exact"/>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（２）研究の意義、目的について</w:t>
      </w:r>
    </w:p>
    <w:p w14:paraId="598B4A74" w14:textId="308AE6A4" w:rsidR="00F84EF5" w:rsidRPr="00D66B29" w:rsidRDefault="00F84EF5" w:rsidP="00F84EF5">
      <w:pPr>
        <w:spacing w:line="280" w:lineRule="exact"/>
        <w:ind w:left="361" w:hangingChars="200" w:hanging="361"/>
        <w:rPr>
          <w:rFonts w:asciiTheme="minorEastAsia" w:hAnsiTheme="minorEastAsia" w:hint="eastAsia"/>
          <w:b/>
          <w:color w:val="000000" w:themeColor="text1"/>
          <w:sz w:val="18"/>
          <w:szCs w:val="18"/>
        </w:rPr>
      </w:pPr>
      <w:r>
        <w:rPr>
          <w:rFonts w:asciiTheme="majorEastAsia" w:eastAsiaTheme="majorEastAsia" w:hAnsiTheme="majorEastAsia" w:hint="eastAsia"/>
          <w:b/>
          <w:color w:val="000000" w:themeColor="text1"/>
          <w:sz w:val="18"/>
          <w:szCs w:val="18"/>
        </w:rPr>
        <w:t xml:space="preserve">　　</w:t>
      </w:r>
      <w:r w:rsidRPr="00D66B29">
        <w:rPr>
          <w:rFonts w:asciiTheme="minorEastAsia" w:hAnsiTheme="minorEastAsia" w:hint="eastAsia"/>
          <w:color w:val="000000" w:themeColor="text1"/>
          <w:sz w:val="18"/>
          <w:szCs w:val="18"/>
        </w:rPr>
        <w:t>新型コロナウイルス（SARS-CoV-2）感染症（COVID-19）の拡大は、勢いを増し、国民の健康、経済、医療に甚大な影響を与えています。我が国の未曽有の国難と言っても過言ではないとも言えます。COVID-19の重症患者は、高齢、男性、高血圧、糖尿病、腎機能障害、心臓病を有することがリスクだと言われていますが、脳卒中とCOVID-19の関連は限られた報告しかないのが現状です。</w:t>
      </w:r>
      <w:r w:rsidRPr="00D66B29">
        <w:rPr>
          <w:rFonts w:asciiTheme="minorEastAsia" w:hAnsiTheme="minorEastAsia"/>
          <w:color w:val="000000" w:themeColor="text1"/>
          <w:sz w:val="18"/>
          <w:szCs w:val="18"/>
        </w:rPr>
        <w:t>COVID-19陽性例の脳卒中患者の臨床的特徴</w:t>
      </w:r>
      <w:r w:rsidRPr="00D66B29">
        <w:rPr>
          <w:rFonts w:asciiTheme="minorEastAsia" w:hAnsiTheme="minorEastAsia" w:hint="eastAsia"/>
          <w:color w:val="000000" w:themeColor="text1"/>
          <w:sz w:val="18"/>
          <w:szCs w:val="18"/>
        </w:rPr>
        <w:t>を明らかにすることを目的とします。</w:t>
      </w:r>
    </w:p>
    <w:p w14:paraId="04710122" w14:textId="77777777" w:rsidR="00CC0FB0" w:rsidRPr="009F6646" w:rsidRDefault="00CC0FB0" w:rsidP="00CC0FB0">
      <w:pPr>
        <w:spacing w:line="280" w:lineRule="exact"/>
        <w:ind w:leftChars="100" w:left="210"/>
        <w:rPr>
          <w:color w:val="000000" w:themeColor="text1"/>
          <w:sz w:val="18"/>
          <w:szCs w:val="18"/>
        </w:rPr>
      </w:pPr>
    </w:p>
    <w:p w14:paraId="7E4528C0" w14:textId="77777777" w:rsidR="00CC0FB0" w:rsidRDefault="00CC0FB0" w:rsidP="00CC0FB0">
      <w:pPr>
        <w:spacing w:line="280" w:lineRule="exact"/>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（３）研究の方法について</w:t>
      </w:r>
      <w:r w:rsidR="00A57A74" w:rsidRPr="009F6646">
        <w:rPr>
          <w:rFonts w:asciiTheme="majorEastAsia" w:eastAsiaTheme="majorEastAsia" w:hAnsiTheme="majorEastAsia" w:hint="eastAsia"/>
          <w:b/>
          <w:color w:val="000000" w:themeColor="text1"/>
          <w:sz w:val="18"/>
          <w:szCs w:val="18"/>
        </w:rPr>
        <w:t>（研究に用いる試料・情報の種類</w:t>
      </w:r>
      <w:r w:rsidR="00427DDC" w:rsidRPr="009F6646">
        <w:rPr>
          <w:rFonts w:asciiTheme="majorEastAsia" w:eastAsiaTheme="majorEastAsia" w:hAnsiTheme="majorEastAsia" w:hint="eastAsia"/>
          <w:b/>
          <w:color w:val="000000" w:themeColor="text1"/>
          <w:sz w:val="18"/>
          <w:szCs w:val="18"/>
        </w:rPr>
        <w:t>および外部機関への提供について</w:t>
      </w:r>
      <w:r w:rsidR="00A57A74" w:rsidRPr="009F6646">
        <w:rPr>
          <w:rFonts w:asciiTheme="majorEastAsia" w:eastAsiaTheme="majorEastAsia" w:hAnsiTheme="majorEastAsia" w:hint="eastAsia"/>
          <w:b/>
          <w:color w:val="000000" w:themeColor="text1"/>
          <w:sz w:val="18"/>
          <w:szCs w:val="18"/>
        </w:rPr>
        <w:t>）</w:t>
      </w:r>
    </w:p>
    <w:p w14:paraId="70BE119E" w14:textId="77777777" w:rsidR="00F84EF5" w:rsidRPr="00D66B29" w:rsidRDefault="00F84EF5" w:rsidP="00F84EF5">
      <w:pPr>
        <w:spacing w:line="280" w:lineRule="exact"/>
        <w:ind w:left="361" w:hangingChars="200" w:hanging="361"/>
        <w:rPr>
          <w:rFonts w:asciiTheme="minorEastAsia" w:hAnsiTheme="minorEastAsia"/>
          <w:color w:val="000000" w:themeColor="text1"/>
          <w:sz w:val="18"/>
          <w:szCs w:val="18"/>
        </w:rPr>
      </w:pPr>
      <w:r>
        <w:rPr>
          <w:rFonts w:asciiTheme="majorEastAsia" w:eastAsiaTheme="majorEastAsia" w:hAnsiTheme="majorEastAsia" w:hint="eastAsia"/>
          <w:b/>
          <w:color w:val="000000" w:themeColor="text1"/>
          <w:sz w:val="18"/>
          <w:szCs w:val="18"/>
        </w:rPr>
        <w:t xml:space="preserve">　　</w:t>
      </w:r>
      <w:r w:rsidRPr="00D66B29">
        <w:rPr>
          <w:rFonts w:asciiTheme="minorEastAsia" w:hAnsiTheme="minorEastAsia"/>
          <w:color w:val="000000" w:themeColor="text1"/>
          <w:sz w:val="18"/>
          <w:szCs w:val="18"/>
        </w:rPr>
        <w:t>2020</w:t>
      </w:r>
      <w:r w:rsidRPr="00D66B29">
        <w:rPr>
          <w:rFonts w:asciiTheme="minorEastAsia" w:hAnsiTheme="minorEastAsia" w:hint="eastAsia"/>
          <w:color w:val="000000" w:themeColor="text1"/>
          <w:sz w:val="18"/>
          <w:szCs w:val="18"/>
        </w:rPr>
        <w:t>年</w:t>
      </w:r>
      <w:r w:rsidRPr="00D66B29">
        <w:rPr>
          <w:rFonts w:asciiTheme="minorEastAsia" w:hAnsiTheme="minorEastAsia"/>
          <w:color w:val="000000" w:themeColor="text1"/>
          <w:sz w:val="18"/>
          <w:szCs w:val="18"/>
        </w:rPr>
        <w:t>6</w:t>
      </w:r>
      <w:r w:rsidRPr="00D66B29">
        <w:rPr>
          <w:rFonts w:asciiTheme="minorEastAsia" w:hAnsiTheme="minorEastAsia" w:hint="eastAsia"/>
          <w:color w:val="000000" w:themeColor="text1"/>
          <w:sz w:val="18"/>
          <w:szCs w:val="18"/>
        </w:rPr>
        <w:t>月1日～2</w:t>
      </w:r>
      <w:r w:rsidRPr="00D66B29">
        <w:rPr>
          <w:rFonts w:asciiTheme="minorEastAsia" w:hAnsiTheme="minorEastAsia"/>
          <w:color w:val="000000" w:themeColor="text1"/>
          <w:sz w:val="18"/>
          <w:szCs w:val="18"/>
        </w:rPr>
        <w:t>021</w:t>
      </w:r>
      <w:r w:rsidRPr="00D66B29">
        <w:rPr>
          <w:rFonts w:asciiTheme="minorEastAsia" w:hAnsiTheme="minorEastAsia" w:hint="eastAsia"/>
          <w:color w:val="000000" w:themeColor="text1"/>
          <w:sz w:val="18"/>
          <w:szCs w:val="18"/>
        </w:rPr>
        <w:t>年</w:t>
      </w:r>
      <w:r w:rsidRPr="00D66B29">
        <w:rPr>
          <w:rFonts w:asciiTheme="minorEastAsia" w:hAnsiTheme="minorEastAsia"/>
          <w:color w:val="000000" w:themeColor="text1"/>
          <w:sz w:val="18"/>
          <w:szCs w:val="18"/>
        </w:rPr>
        <w:t>5</w:t>
      </w:r>
      <w:r w:rsidRPr="00D66B29">
        <w:rPr>
          <w:rFonts w:asciiTheme="minorEastAsia" w:hAnsiTheme="minorEastAsia" w:hint="eastAsia"/>
          <w:color w:val="000000" w:themeColor="text1"/>
          <w:sz w:val="18"/>
          <w:szCs w:val="18"/>
        </w:rPr>
        <w:t>月3</w:t>
      </w:r>
      <w:r w:rsidRPr="00D66B29">
        <w:rPr>
          <w:rFonts w:asciiTheme="minorEastAsia" w:hAnsiTheme="minorEastAsia"/>
          <w:color w:val="000000" w:themeColor="text1"/>
          <w:sz w:val="18"/>
          <w:szCs w:val="18"/>
        </w:rPr>
        <w:t>1</w:t>
      </w:r>
      <w:r w:rsidRPr="00D66B29">
        <w:rPr>
          <w:rFonts w:asciiTheme="minorEastAsia" w:hAnsiTheme="minorEastAsia" w:hint="eastAsia"/>
          <w:color w:val="000000" w:themeColor="text1"/>
          <w:sz w:val="18"/>
          <w:szCs w:val="18"/>
        </w:rPr>
        <w:t>日までにさいたま市民医療センターにて、新型コロナウィルス感染症（</w:t>
      </w:r>
      <w:r w:rsidRPr="00D66B29">
        <w:rPr>
          <w:rFonts w:asciiTheme="minorEastAsia" w:hAnsiTheme="minorEastAsia"/>
          <w:color w:val="000000" w:themeColor="text1"/>
          <w:sz w:val="18"/>
          <w:szCs w:val="18"/>
        </w:rPr>
        <w:t>COVID-19</w:t>
      </w:r>
      <w:r w:rsidRPr="00D66B29">
        <w:rPr>
          <w:rFonts w:asciiTheme="minorEastAsia" w:hAnsiTheme="minorEastAsia" w:hint="eastAsia"/>
          <w:color w:val="000000" w:themeColor="text1"/>
          <w:sz w:val="18"/>
          <w:szCs w:val="18"/>
        </w:rPr>
        <w:t>）に</w:t>
      </w:r>
      <w:r w:rsidRPr="00D66B29">
        <w:rPr>
          <w:rFonts w:asciiTheme="minorEastAsia" w:hAnsiTheme="minorEastAsia"/>
          <w:color w:val="000000" w:themeColor="text1"/>
          <w:sz w:val="18"/>
          <w:szCs w:val="18"/>
        </w:rPr>
        <w:t>脳卒中</w:t>
      </w:r>
      <w:r w:rsidRPr="00D66B29">
        <w:rPr>
          <w:rFonts w:asciiTheme="minorEastAsia" w:hAnsiTheme="minorEastAsia" w:hint="eastAsia"/>
          <w:color w:val="000000" w:themeColor="text1"/>
          <w:sz w:val="18"/>
          <w:szCs w:val="18"/>
        </w:rPr>
        <w:t>を発症し、入院加療を受けられた患者さんについて、以下の試料・情報を収集、使用します。</w:t>
      </w:r>
    </w:p>
    <w:p w14:paraId="46B6C46C" w14:textId="77777777" w:rsidR="00F84EF5" w:rsidRPr="00D66B29" w:rsidRDefault="00F84EF5" w:rsidP="00F84EF5">
      <w:pPr>
        <w:spacing w:line="280" w:lineRule="exact"/>
        <w:ind w:firstLineChars="200" w:firstLine="360"/>
        <w:rPr>
          <w:rFonts w:asciiTheme="minorEastAsia" w:hAnsiTheme="minorEastAsia"/>
          <w:color w:val="000000" w:themeColor="text1"/>
          <w:sz w:val="18"/>
          <w:szCs w:val="18"/>
        </w:rPr>
      </w:pPr>
      <w:r w:rsidRPr="00D66B29">
        <w:rPr>
          <w:rFonts w:asciiTheme="minorEastAsia" w:hAnsiTheme="minorEastAsia" w:hint="eastAsia"/>
          <w:color w:val="000000" w:themeColor="text1"/>
          <w:sz w:val="18"/>
          <w:szCs w:val="18"/>
        </w:rPr>
        <w:t>試料：なし</w:t>
      </w:r>
    </w:p>
    <w:p w14:paraId="677DA650" w14:textId="77777777" w:rsidR="00F84EF5" w:rsidRPr="00D66B29" w:rsidRDefault="00F84EF5" w:rsidP="00F84EF5">
      <w:pPr>
        <w:spacing w:line="280" w:lineRule="exact"/>
        <w:ind w:firstLineChars="200" w:firstLine="360"/>
        <w:rPr>
          <w:rFonts w:asciiTheme="minorEastAsia" w:hAnsiTheme="minorEastAsia"/>
          <w:color w:val="000000" w:themeColor="text1"/>
          <w:sz w:val="18"/>
          <w:szCs w:val="18"/>
        </w:rPr>
      </w:pPr>
      <w:r w:rsidRPr="00D66B29">
        <w:rPr>
          <w:rFonts w:asciiTheme="minorEastAsia" w:hAnsiTheme="minorEastAsia" w:hint="eastAsia"/>
          <w:color w:val="000000" w:themeColor="text1"/>
          <w:sz w:val="18"/>
          <w:szCs w:val="18"/>
        </w:rPr>
        <w:t>情報：年齢、性別、血圧値、内服歴、脳卒中の治療経過、採血結果、画像所見、転帰等</w:t>
      </w:r>
    </w:p>
    <w:p w14:paraId="5BBEFA24" w14:textId="5A623815" w:rsidR="00F84EF5" w:rsidRPr="00D66B29" w:rsidRDefault="00F84EF5" w:rsidP="00F84EF5">
      <w:pPr>
        <w:spacing w:line="280" w:lineRule="exact"/>
        <w:ind w:leftChars="184" w:left="386" w:firstLineChars="1" w:firstLine="2"/>
        <w:rPr>
          <w:rFonts w:asciiTheme="minorEastAsia" w:hAnsiTheme="minorEastAsia"/>
          <w:color w:val="000000" w:themeColor="text1"/>
          <w:sz w:val="18"/>
          <w:szCs w:val="18"/>
        </w:rPr>
      </w:pPr>
      <w:r w:rsidRPr="00D66B29">
        <w:rPr>
          <w:rFonts w:asciiTheme="minorEastAsia" w:hAnsiTheme="minorEastAsia" w:hint="eastAsia"/>
          <w:color w:val="000000" w:themeColor="text1"/>
          <w:sz w:val="18"/>
          <w:szCs w:val="18"/>
        </w:rPr>
        <w:t>これらの情報は、書面にて記載され、セキュリティ管理されたP</w:t>
      </w:r>
      <w:r w:rsidRPr="00D66B29">
        <w:rPr>
          <w:rFonts w:asciiTheme="minorEastAsia" w:hAnsiTheme="minorEastAsia"/>
          <w:color w:val="000000" w:themeColor="text1"/>
          <w:sz w:val="18"/>
          <w:szCs w:val="18"/>
        </w:rPr>
        <w:t>C</w:t>
      </w:r>
      <w:r w:rsidRPr="00D66B29">
        <w:rPr>
          <w:rFonts w:asciiTheme="minorEastAsia" w:hAnsiTheme="minorEastAsia" w:hint="eastAsia"/>
          <w:color w:val="000000" w:themeColor="text1"/>
          <w:sz w:val="18"/>
          <w:szCs w:val="18"/>
        </w:rPr>
        <w:t>上に入力を行い、研究グループが管理するP</w:t>
      </w:r>
      <w:r w:rsidRPr="00D66B29">
        <w:rPr>
          <w:rFonts w:asciiTheme="minorEastAsia" w:hAnsiTheme="minorEastAsia"/>
          <w:color w:val="000000" w:themeColor="text1"/>
          <w:sz w:val="18"/>
          <w:szCs w:val="18"/>
        </w:rPr>
        <w:t>C</w:t>
      </w:r>
      <w:r w:rsidRPr="00D66B29">
        <w:rPr>
          <w:rFonts w:asciiTheme="minorEastAsia" w:hAnsiTheme="minorEastAsia" w:hint="eastAsia"/>
          <w:color w:val="000000" w:themeColor="text1"/>
          <w:sz w:val="18"/>
          <w:szCs w:val="18"/>
        </w:rPr>
        <w:t>へ収集されます。</w:t>
      </w:r>
      <w:r w:rsidRPr="00D66B29">
        <w:rPr>
          <w:rFonts w:asciiTheme="minorEastAsia" w:hAnsiTheme="minorEastAsia"/>
          <w:color w:val="000000" w:themeColor="text1"/>
          <w:sz w:val="18"/>
          <w:szCs w:val="18"/>
        </w:rPr>
        <w:t>登録データはアクセス制限によりシステム管理し，システム管理者のみがアクセス可能なセキュリティ措置を講じた</w:t>
      </w:r>
      <w:r w:rsidRPr="00D66B29">
        <w:rPr>
          <w:rFonts w:asciiTheme="minorEastAsia" w:hAnsiTheme="minorEastAsia" w:hint="eastAsia"/>
          <w:color w:val="000000" w:themeColor="text1"/>
          <w:sz w:val="18"/>
          <w:szCs w:val="18"/>
        </w:rPr>
        <w:t>P</w:t>
      </w:r>
      <w:r w:rsidRPr="00D66B29">
        <w:rPr>
          <w:rFonts w:asciiTheme="minorEastAsia" w:hAnsiTheme="minorEastAsia"/>
          <w:color w:val="000000" w:themeColor="text1"/>
          <w:sz w:val="18"/>
          <w:szCs w:val="18"/>
        </w:rPr>
        <w:t>C内で管理</w:t>
      </w:r>
      <w:r w:rsidRPr="00D66B29">
        <w:rPr>
          <w:rFonts w:asciiTheme="minorEastAsia" w:hAnsiTheme="minorEastAsia" w:hint="eastAsia"/>
          <w:color w:val="000000" w:themeColor="text1"/>
          <w:sz w:val="18"/>
          <w:szCs w:val="18"/>
        </w:rPr>
        <w:t>します。各研究機関から収集された情報を用いて、研究グループが統計解析し、</w:t>
      </w:r>
      <w:r w:rsidRPr="00D66B29">
        <w:rPr>
          <w:rFonts w:asciiTheme="minorEastAsia" w:hAnsiTheme="minorEastAsia"/>
          <w:color w:val="000000" w:themeColor="text1"/>
          <w:sz w:val="18"/>
          <w:szCs w:val="18"/>
        </w:rPr>
        <w:t>COVID-19</w:t>
      </w:r>
      <w:r w:rsidRPr="00D66B29">
        <w:rPr>
          <w:rFonts w:asciiTheme="minorEastAsia" w:hAnsiTheme="minorEastAsia" w:hint="eastAsia"/>
          <w:color w:val="000000" w:themeColor="text1"/>
          <w:sz w:val="18"/>
          <w:szCs w:val="18"/>
        </w:rPr>
        <w:t>に</w:t>
      </w:r>
      <w:r w:rsidRPr="00D66B29">
        <w:rPr>
          <w:rFonts w:asciiTheme="minorEastAsia" w:hAnsiTheme="minorEastAsia"/>
          <w:color w:val="000000" w:themeColor="text1"/>
          <w:sz w:val="18"/>
          <w:szCs w:val="18"/>
        </w:rPr>
        <w:t>脳卒中</w:t>
      </w:r>
      <w:r w:rsidRPr="00D66B29">
        <w:rPr>
          <w:rFonts w:asciiTheme="minorEastAsia" w:hAnsiTheme="minorEastAsia" w:hint="eastAsia"/>
          <w:color w:val="000000" w:themeColor="text1"/>
          <w:sz w:val="18"/>
          <w:szCs w:val="18"/>
        </w:rPr>
        <w:t>を発症した患者の臨床的特徴の検討を行います。</w:t>
      </w:r>
    </w:p>
    <w:p w14:paraId="63705C29" w14:textId="77777777" w:rsidR="00CC0FB0" w:rsidRPr="009F6646" w:rsidRDefault="00CC0FB0" w:rsidP="00F84EF5">
      <w:pPr>
        <w:spacing w:line="280" w:lineRule="exact"/>
        <w:rPr>
          <w:rFonts w:hint="eastAsia"/>
          <w:color w:val="000000" w:themeColor="text1"/>
          <w:sz w:val="18"/>
          <w:szCs w:val="18"/>
        </w:rPr>
      </w:pPr>
    </w:p>
    <w:p w14:paraId="688C88C7" w14:textId="77777777" w:rsidR="00140FF7" w:rsidRDefault="00140FF7" w:rsidP="007038E2">
      <w:pPr>
        <w:spacing w:line="280" w:lineRule="exact"/>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（４）</w:t>
      </w:r>
      <w:r w:rsidR="007038E2" w:rsidRPr="009F6646">
        <w:rPr>
          <w:rFonts w:asciiTheme="majorEastAsia" w:eastAsiaTheme="majorEastAsia" w:hAnsiTheme="majorEastAsia" w:hint="eastAsia"/>
          <w:b/>
          <w:color w:val="000000" w:themeColor="text1"/>
          <w:sz w:val="18"/>
          <w:szCs w:val="18"/>
        </w:rPr>
        <w:t>共同研究機関（試料・情報を利用する者の範囲および試料・情報の管理について責任を有する者）</w:t>
      </w:r>
    </w:p>
    <w:p w14:paraId="092446EC" w14:textId="77777777" w:rsidR="008B44C4" w:rsidRDefault="00F84EF5" w:rsidP="008B44C4">
      <w:pPr>
        <w:spacing w:line="280" w:lineRule="exact"/>
        <w:rPr>
          <w:rFonts w:asciiTheme="minorEastAsia" w:hAnsiTheme="minorEastAsia"/>
          <w:color w:val="000000" w:themeColor="text1"/>
          <w:sz w:val="18"/>
          <w:szCs w:val="18"/>
        </w:rPr>
      </w:pPr>
      <w:r>
        <w:rPr>
          <w:rFonts w:asciiTheme="majorEastAsia" w:eastAsiaTheme="majorEastAsia" w:hAnsiTheme="majorEastAsia" w:hint="eastAsia"/>
          <w:b/>
          <w:color w:val="000000" w:themeColor="text1"/>
          <w:sz w:val="18"/>
          <w:szCs w:val="18"/>
        </w:rPr>
        <w:t xml:space="preserve">　　</w:t>
      </w:r>
      <w:r w:rsidRPr="00D66B29">
        <w:rPr>
          <w:rFonts w:asciiTheme="minorEastAsia" w:hAnsiTheme="minorEastAsia" w:hint="eastAsia"/>
          <w:color w:val="000000" w:themeColor="text1"/>
          <w:sz w:val="18"/>
          <w:szCs w:val="18"/>
        </w:rPr>
        <w:t>研究代表機関：日本医科大学大学院　神経内科学分野（当院）</w:t>
      </w:r>
    </w:p>
    <w:p w14:paraId="2CF5784D" w14:textId="4FC173E5" w:rsidR="00F84EF5" w:rsidRPr="00D66B29" w:rsidRDefault="00F84EF5" w:rsidP="008B44C4">
      <w:pPr>
        <w:spacing w:line="280" w:lineRule="exact"/>
        <w:ind w:leftChars="179" w:left="425" w:hangingChars="27" w:hanging="49"/>
        <w:rPr>
          <w:rFonts w:asciiTheme="minorEastAsia" w:hAnsiTheme="minorEastAsia"/>
          <w:color w:val="000000" w:themeColor="text1"/>
          <w:sz w:val="18"/>
          <w:szCs w:val="18"/>
        </w:rPr>
      </w:pPr>
      <w:r w:rsidRPr="00D66B29">
        <w:rPr>
          <w:rFonts w:asciiTheme="minorEastAsia" w:hAnsiTheme="minorEastAsia" w:hint="eastAsia"/>
          <w:color w:val="000000" w:themeColor="text1"/>
          <w:sz w:val="18"/>
          <w:szCs w:val="18"/>
        </w:rPr>
        <w:t>研究全体の責任者：</w:t>
      </w:r>
      <w:r w:rsidR="008B44C4">
        <w:rPr>
          <w:rFonts w:asciiTheme="minorEastAsia" w:hAnsiTheme="minorEastAsia" w:hint="eastAsia"/>
          <w:color w:val="000000" w:themeColor="text1"/>
          <w:sz w:val="18"/>
          <w:szCs w:val="18"/>
        </w:rPr>
        <w:t>京都大学大学院　脳神経外科　教授（日本脳卒中学会理事長）</w:t>
      </w:r>
      <w:r w:rsidRPr="00D66B29">
        <w:rPr>
          <w:rFonts w:asciiTheme="minorEastAsia" w:hAnsiTheme="minorEastAsia" w:hint="eastAsia"/>
          <w:color w:val="000000" w:themeColor="text1"/>
          <w:sz w:val="18"/>
          <w:szCs w:val="18"/>
        </w:rPr>
        <w:t>宮本　享、日本医科大学大学院　神経内科学　教授　木村　和美</w:t>
      </w:r>
    </w:p>
    <w:p w14:paraId="097B4D5E" w14:textId="6014E28F" w:rsidR="00F84EF5" w:rsidRPr="00D66B29" w:rsidRDefault="00F84EF5" w:rsidP="00F84EF5">
      <w:pPr>
        <w:spacing w:line="280" w:lineRule="exact"/>
        <w:ind w:firstLineChars="200" w:firstLine="360"/>
        <w:rPr>
          <w:rFonts w:asciiTheme="minorEastAsia" w:hAnsiTheme="minorEastAsia" w:hint="eastAsia"/>
          <w:b/>
          <w:color w:val="000000" w:themeColor="text1"/>
          <w:sz w:val="18"/>
          <w:szCs w:val="18"/>
        </w:rPr>
      </w:pPr>
      <w:r w:rsidRPr="00D66B29">
        <w:rPr>
          <w:rFonts w:asciiTheme="minorEastAsia" w:hAnsiTheme="minorEastAsia" w:hint="eastAsia"/>
          <w:color w:val="000000" w:themeColor="text1"/>
          <w:sz w:val="18"/>
          <w:szCs w:val="18"/>
        </w:rPr>
        <w:t>その他の共同研究機関：日本脳卒中学会が認定した全国の一次脳卒中センター</w:t>
      </w:r>
      <w:r w:rsidRPr="00D66B29">
        <w:rPr>
          <w:rFonts w:asciiTheme="minorEastAsia" w:hAnsiTheme="minorEastAsia"/>
          <w:color w:val="000000" w:themeColor="text1"/>
          <w:sz w:val="18"/>
          <w:szCs w:val="18"/>
        </w:rPr>
        <w:t>900</w:t>
      </w:r>
      <w:r w:rsidRPr="00D66B29">
        <w:rPr>
          <w:rFonts w:asciiTheme="minorEastAsia" w:hAnsiTheme="minorEastAsia" w:hint="eastAsia"/>
          <w:color w:val="000000" w:themeColor="text1"/>
          <w:sz w:val="18"/>
          <w:szCs w:val="18"/>
        </w:rPr>
        <w:t>以上の施設</w:t>
      </w:r>
    </w:p>
    <w:p w14:paraId="52407651" w14:textId="77777777" w:rsidR="00A57A74" w:rsidRPr="009F6646" w:rsidRDefault="00A57A74" w:rsidP="00A57A74">
      <w:pPr>
        <w:spacing w:line="280" w:lineRule="exact"/>
        <w:rPr>
          <w:color w:val="000000" w:themeColor="text1"/>
          <w:sz w:val="18"/>
          <w:szCs w:val="18"/>
        </w:rPr>
      </w:pPr>
    </w:p>
    <w:p w14:paraId="0E07D2F3" w14:textId="77777777" w:rsidR="00CC0FB0" w:rsidRDefault="00CC0FB0" w:rsidP="00CC0FB0">
      <w:pPr>
        <w:spacing w:line="280" w:lineRule="exact"/>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w:t>
      </w:r>
      <w:r w:rsidR="00427DDC" w:rsidRPr="009F6646">
        <w:rPr>
          <w:rFonts w:asciiTheme="majorEastAsia" w:eastAsiaTheme="majorEastAsia" w:hAnsiTheme="majorEastAsia" w:hint="eastAsia"/>
          <w:b/>
          <w:color w:val="000000" w:themeColor="text1"/>
          <w:sz w:val="18"/>
          <w:szCs w:val="18"/>
        </w:rPr>
        <w:t>５</w:t>
      </w:r>
      <w:r w:rsidRPr="009F6646">
        <w:rPr>
          <w:rFonts w:asciiTheme="majorEastAsia" w:eastAsiaTheme="majorEastAsia" w:hAnsiTheme="majorEastAsia" w:hint="eastAsia"/>
          <w:b/>
          <w:color w:val="000000" w:themeColor="text1"/>
          <w:sz w:val="18"/>
          <w:szCs w:val="18"/>
        </w:rPr>
        <w:t>）個人情報保護について</w:t>
      </w:r>
      <w:bookmarkStart w:id="0" w:name="_GoBack"/>
      <w:bookmarkEnd w:id="0"/>
    </w:p>
    <w:p w14:paraId="5A4E4465" w14:textId="6D867F51" w:rsidR="00F84EF5" w:rsidRPr="009F6646" w:rsidRDefault="00F84EF5" w:rsidP="00F84EF5">
      <w:pPr>
        <w:spacing w:line="280" w:lineRule="exact"/>
        <w:ind w:left="361" w:hangingChars="200" w:hanging="361"/>
        <w:rPr>
          <w:rFonts w:asciiTheme="majorEastAsia" w:eastAsiaTheme="majorEastAsia" w:hAnsiTheme="majorEastAsia" w:hint="eastAsia"/>
          <w:b/>
          <w:color w:val="000000" w:themeColor="text1"/>
          <w:sz w:val="18"/>
          <w:szCs w:val="18"/>
        </w:rPr>
      </w:pPr>
      <w:r>
        <w:rPr>
          <w:rFonts w:asciiTheme="majorEastAsia" w:eastAsiaTheme="majorEastAsia" w:hAnsiTheme="majorEastAsia" w:hint="eastAsia"/>
          <w:b/>
          <w:color w:val="000000" w:themeColor="text1"/>
          <w:sz w:val="18"/>
          <w:szCs w:val="18"/>
        </w:rPr>
        <w:t xml:space="preserve">　　</w:t>
      </w:r>
      <w:r w:rsidRPr="009F6646">
        <w:rPr>
          <w:rFonts w:hint="eastAsia"/>
          <w:color w:val="000000" w:themeColor="text1"/>
          <w:sz w:val="18"/>
          <w:szCs w:val="18"/>
        </w:rPr>
        <w:t>研究にあたっては、個人を直接特定できる情報は使用されません。また、研究発表時にも個人情報は使用されません。その他、「人を対象とする医学系研究に関する倫理指針（文部科学省・厚生労働省）」および「同・倫理指針ガイダンス」に則り、個人情報の保護に努めます。</w:t>
      </w:r>
    </w:p>
    <w:p w14:paraId="3A96DD6C" w14:textId="77777777" w:rsidR="00CC0FB0" w:rsidRPr="009F6646" w:rsidRDefault="00CC0FB0" w:rsidP="00CC0FB0">
      <w:pPr>
        <w:spacing w:line="280" w:lineRule="exact"/>
        <w:rPr>
          <w:color w:val="000000" w:themeColor="text1"/>
          <w:sz w:val="18"/>
          <w:szCs w:val="18"/>
        </w:rPr>
      </w:pPr>
    </w:p>
    <w:p w14:paraId="48B94B41" w14:textId="77777777" w:rsidR="00CC0FB0" w:rsidRDefault="00CC0FB0" w:rsidP="00CC0FB0">
      <w:pPr>
        <w:spacing w:line="280" w:lineRule="exact"/>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w:t>
      </w:r>
      <w:r w:rsidR="00427DDC" w:rsidRPr="009F6646">
        <w:rPr>
          <w:rFonts w:asciiTheme="majorEastAsia" w:eastAsiaTheme="majorEastAsia" w:hAnsiTheme="majorEastAsia" w:hint="eastAsia"/>
          <w:b/>
          <w:color w:val="000000" w:themeColor="text1"/>
          <w:sz w:val="18"/>
          <w:szCs w:val="18"/>
        </w:rPr>
        <w:t>６</w:t>
      </w:r>
      <w:r w:rsidRPr="009F6646">
        <w:rPr>
          <w:rFonts w:asciiTheme="majorEastAsia" w:eastAsiaTheme="majorEastAsia" w:hAnsiTheme="majorEastAsia" w:hint="eastAsia"/>
          <w:b/>
          <w:color w:val="000000" w:themeColor="text1"/>
          <w:sz w:val="18"/>
          <w:szCs w:val="18"/>
        </w:rPr>
        <w:t>）研究成果の公表について</w:t>
      </w:r>
    </w:p>
    <w:p w14:paraId="7A6D3609" w14:textId="63B65D52" w:rsidR="00F84EF5" w:rsidRPr="009F6646" w:rsidRDefault="00F84EF5" w:rsidP="00CC0FB0">
      <w:pPr>
        <w:spacing w:line="280" w:lineRule="exact"/>
        <w:rPr>
          <w:rFonts w:asciiTheme="majorEastAsia" w:eastAsiaTheme="majorEastAsia" w:hAnsiTheme="majorEastAsia" w:hint="eastAsia"/>
          <w:b/>
          <w:color w:val="000000" w:themeColor="text1"/>
          <w:sz w:val="18"/>
          <w:szCs w:val="18"/>
        </w:rPr>
      </w:pPr>
      <w:r>
        <w:rPr>
          <w:rFonts w:asciiTheme="majorEastAsia" w:eastAsiaTheme="majorEastAsia" w:hAnsiTheme="majorEastAsia" w:hint="eastAsia"/>
          <w:b/>
          <w:color w:val="000000" w:themeColor="text1"/>
          <w:sz w:val="18"/>
          <w:szCs w:val="18"/>
        </w:rPr>
        <w:t xml:space="preserve">　　</w:t>
      </w:r>
      <w:r w:rsidRPr="009F6646">
        <w:rPr>
          <w:rFonts w:hint="eastAsia"/>
          <w:color w:val="000000" w:themeColor="text1"/>
          <w:sz w:val="18"/>
          <w:szCs w:val="18"/>
        </w:rPr>
        <w:t>この研究成果は学会発表、学術雑誌などで公表します。</w:t>
      </w:r>
    </w:p>
    <w:p w14:paraId="67732B84" w14:textId="77777777" w:rsidR="00CC0FB0" w:rsidRPr="009F6646" w:rsidRDefault="00CC0FB0" w:rsidP="00CC0FB0">
      <w:pPr>
        <w:spacing w:line="280" w:lineRule="exact"/>
        <w:ind w:leftChars="100" w:left="210"/>
        <w:rPr>
          <w:color w:val="000000" w:themeColor="text1"/>
          <w:sz w:val="18"/>
          <w:szCs w:val="18"/>
        </w:rPr>
      </w:pPr>
    </w:p>
    <w:p w14:paraId="485966A1" w14:textId="77777777" w:rsidR="00CC0FB0" w:rsidRDefault="00CC0FB0" w:rsidP="00CC0FB0">
      <w:pPr>
        <w:spacing w:line="280" w:lineRule="exact"/>
        <w:ind w:left="1"/>
        <w:rPr>
          <w:rFonts w:asciiTheme="majorEastAsia" w:eastAsiaTheme="majorEastAsia" w:hAnsiTheme="majorEastAsia"/>
          <w:b/>
          <w:color w:val="000000" w:themeColor="text1"/>
          <w:sz w:val="18"/>
          <w:szCs w:val="18"/>
        </w:rPr>
      </w:pPr>
      <w:r w:rsidRPr="009F6646">
        <w:rPr>
          <w:rFonts w:asciiTheme="majorEastAsia" w:eastAsiaTheme="majorEastAsia" w:hAnsiTheme="majorEastAsia" w:hint="eastAsia"/>
          <w:b/>
          <w:color w:val="000000" w:themeColor="text1"/>
          <w:sz w:val="18"/>
          <w:szCs w:val="18"/>
        </w:rPr>
        <w:t>（</w:t>
      </w:r>
      <w:r w:rsidR="00427DDC" w:rsidRPr="009F6646">
        <w:rPr>
          <w:rFonts w:asciiTheme="majorEastAsia" w:eastAsiaTheme="majorEastAsia" w:hAnsiTheme="majorEastAsia" w:hint="eastAsia"/>
          <w:b/>
          <w:color w:val="000000" w:themeColor="text1"/>
          <w:sz w:val="18"/>
          <w:szCs w:val="18"/>
        </w:rPr>
        <w:t>７</w:t>
      </w:r>
      <w:r w:rsidRPr="009F6646">
        <w:rPr>
          <w:rFonts w:asciiTheme="majorEastAsia" w:eastAsiaTheme="majorEastAsia" w:hAnsiTheme="majorEastAsia" w:hint="eastAsia"/>
          <w:b/>
          <w:color w:val="000000" w:themeColor="text1"/>
          <w:sz w:val="18"/>
          <w:szCs w:val="18"/>
        </w:rPr>
        <w:t>）</w:t>
      </w:r>
      <w:r w:rsidR="00427DDC" w:rsidRPr="009F6646">
        <w:rPr>
          <w:rFonts w:asciiTheme="majorEastAsia" w:eastAsiaTheme="majorEastAsia" w:hAnsiTheme="majorEastAsia" w:hint="eastAsia"/>
          <w:b/>
          <w:color w:val="000000" w:themeColor="text1"/>
          <w:sz w:val="18"/>
          <w:szCs w:val="18"/>
        </w:rPr>
        <w:t>当院における</w:t>
      </w:r>
      <w:r w:rsidRPr="009F6646">
        <w:rPr>
          <w:rFonts w:asciiTheme="majorEastAsia" w:eastAsiaTheme="majorEastAsia" w:hAnsiTheme="majorEastAsia" w:hint="eastAsia"/>
          <w:b/>
          <w:color w:val="000000" w:themeColor="text1"/>
          <w:sz w:val="18"/>
          <w:szCs w:val="18"/>
        </w:rPr>
        <w:t>問い合わせ等の連絡先</w:t>
      </w:r>
    </w:p>
    <w:p w14:paraId="2C8EECF2" w14:textId="19F960F4" w:rsidR="00F84EF5" w:rsidRPr="009F6646" w:rsidRDefault="00F84EF5" w:rsidP="00F84EF5">
      <w:pPr>
        <w:spacing w:line="280" w:lineRule="exact"/>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さいたま市民医療センター　救急総合診療科　坪井</w:t>
      </w:r>
      <w:r w:rsidR="00D66B2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謙</w:t>
      </w:r>
    </w:p>
    <w:p w14:paraId="0224D569" w14:textId="77777777" w:rsidR="00F84EF5" w:rsidRPr="009F6646" w:rsidRDefault="00F84EF5" w:rsidP="00F84EF5">
      <w:pPr>
        <w:spacing w:line="280" w:lineRule="exact"/>
        <w:ind w:firstLineChars="200" w:firstLine="360"/>
        <w:rPr>
          <w:rFonts w:asciiTheme="minorEastAsia" w:hAnsiTheme="minorEastAsia"/>
          <w:color w:val="000000" w:themeColor="text1"/>
          <w:sz w:val="18"/>
          <w:szCs w:val="18"/>
        </w:rPr>
      </w:pPr>
      <w:r w:rsidRPr="009F6646">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331-0054</w:t>
      </w:r>
      <w:r w:rsidRPr="009F664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埼玉県さいたま市西区島根299-1</w:t>
      </w:r>
    </w:p>
    <w:p w14:paraId="5A1BDA49" w14:textId="77777777" w:rsidR="00F84EF5" w:rsidRPr="009F6646" w:rsidRDefault="00F84EF5" w:rsidP="00F84EF5">
      <w:pPr>
        <w:spacing w:line="280" w:lineRule="exact"/>
        <w:ind w:firstLineChars="200" w:firstLine="360"/>
        <w:rPr>
          <w:rFonts w:asciiTheme="minorEastAsia" w:hAnsiTheme="minorEastAsia"/>
          <w:color w:val="000000" w:themeColor="text1"/>
          <w:sz w:val="18"/>
          <w:szCs w:val="18"/>
        </w:rPr>
      </w:pPr>
      <w:r w:rsidRPr="009F6646">
        <w:rPr>
          <w:rFonts w:asciiTheme="minorEastAsia" w:hAnsiTheme="minorEastAsia" w:hint="eastAsia"/>
          <w:color w:val="000000" w:themeColor="text1"/>
          <w:sz w:val="18"/>
          <w:szCs w:val="18"/>
        </w:rPr>
        <w:t>電話番号：</w:t>
      </w:r>
      <w:r>
        <w:rPr>
          <w:rFonts w:asciiTheme="minorEastAsia" w:hAnsiTheme="minorEastAsia" w:hint="eastAsia"/>
          <w:color w:val="000000" w:themeColor="text1"/>
          <w:sz w:val="18"/>
          <w:szCs w:val="18"/>
        </w:rPr>
        <w:t>048-626-0011</w:t>
      </w:r>
    </w:p>
    <w:p w14:paraId="7A955A11" w14:textId="71CD2F9C" w:rsidR="001708AC" w:rsidRPr="00F84EF5" w:rsidRDefault="00F84EF5" w:rsidP="00F84EF5">
      <w:pPr>
        <w:spacing w:line="280" w:lineRule="exact"/>
        <w:ind w:left="1" w:firstLineChars="200" w:firstLine="360"/>
        <w:rPr>
          <w:rFonts w:asciiTheme="majorEastAsia" w:eastAsiaTheme="majorEastAsia" w:hAnsiTheme="majorEastAsia" w:hint="eastAsia"/>
          <w:b/>
          <w:color w:val="000000" w:themeColor="text1"/>
          <w:sz w:val="18"/>
          <w:szCs w:val="18"/>
        </w:rPr>
      </w:pPr>
      <w:r w:rsidRPr="009F6646">
        <w:rPr>
          <w:rFonts w:asciiTheme="minorEastAsia" w:hAnsiTheme="minorEastAsia" w:hint="eastAsia"/>
          <w:color w:val="000000" w:themeColor="text1"/>
          <w:sz w:val="18"/>
          <w:szCs w:val="18"/>
        </w:rPr>
        <w:t>メールアドレス：</w:t>
      </w:r>
      <w:r>
        <w:rPr>
          <w:rFonts w:asciiTheme="minorEastAsia" w:hAnsiTheme="minorEastAsia" w:hint="eastAsia"/>
          <w:color w:val="000000" w:themeColor="text1"/>
          <w:sz w:val="18"/>
          <w:szCs w:val="18"/>
        </w:rPr>
        <w:t>s</w:t>
      </w:r>
      <w:r>
        <w:rPr>
          <w:rFonts w:asciiTheme="minorEastAsia" w:hAnsiTheme="minorEastAsia"/>
          <w:color w:val="000000" w:themeColor="text1"/>
          <w:sz w:val="18"/>
          <w:szCs w:val="18"/>
        </w:rPr>
        <w:t>oumu@scmc.or.jp</w:t>
      </w:r>
    </w:p>
    <w:sectPr w:rsidR="001708AC" w:rsidRPr="00F84EF5" w:rsidSect="00D66B29">
      <w:headerReference w:type="default" r:id="rId7"/>
      <w:pgSz w:w="11906" w:h="16838"/>
      <w:pgMar w:top="1134" w:right="851" w:bottom="567" w:left="851"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9B053" w14:textId="77777777" w:rsidR="009E20C6" w:rsidRDefault="009E20C6" w:rsidP="00B24872">
      <w:pPr>
        <w:spacing w:line="240" w:lineRule="auto"/>
      </w:pPr>
      <w:r>
        <w:separator/>
      </w:r>
    </w:p>
  </w:endnote>
  <w:endnote w:type="continuationSeparator" w:id="0">
    <w:p w14:paraId="16E87D4A" w14:textId="77777777" w:rsidR="009E20C6" w:rsidRDefault="009E20C6" w:rsidP="00B2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67D9" w14:textId="77777777" w:rsidR="009E20C6" w:rsidRDefault="009E20C6" w:rsidP="00B24872">
      <w:pPr>
        <w:spacing w:line="240" w:lineRule="auto"/>
      </w:pPr>
      <w:r>
        <w:separator/>
      </w:r>
    </w:p>
  </w:footnote>
  <w:footnote w:type="continuationSeparator" w:id="0">
    <w:p w14:paraId="1DB46D66" w14:textId="77777777" w:rsidR="009E20C6" w:rsidRDefault="009E20C6" w:rsidP="00B248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A0AB" w14:textId="77777777" w:rsidR="0019251D" w:rsidRPr="0019251D" w:rsidRDefault="0019251D" w:rsidP="0019251D">
    <w:pPr>
      <w:pStyle w:val="a7"/>
      <w:wordWrap w:val="0"/>
      <w:jc w:val="right"/>
      <w:rPr>
        <w:sz w:val="16"/>
      </w:rPr>
    </w:pPr>
    <w:r w:rsidRPr="0019251D">
      <w:rPr>
        <w:rFonts w:hint="eastAsia"/>
        <w:sz w:val="16"/>
      </w:rPr>
      <w:t>様式</w:t>
    </w:r>
    <w:r w:rsidRPr="0019251D">
      <w:rPr>
        <w:rFonts w:hint="eastAsia"/>
        <w:sz w:val="16"/>
      </w:rPr>
      <w:t>6</w:t>
    </w:r>
    <w:r w:rsidR="00E5378A">
      <w:rPr>
        <w:rFonts w:hint="eastAsia"/>
        <w:sz w:val="16"/>
      </w:rPr>
      <w:t>-2</w:t>
    </w:r>
    <w:r w:rsidRPr="0019251D">
      <w:rPr>
        <w:rFonts w:hint="eastAsia"/>
        <w:sz w:val="16"/>
      </w:rPr>
      <w:t>（</w:t>
    </w:r>
    <w:r w:rsidR="009073D4">
      <w:rPr>
        <w:rFonts w:hint="eastAsia"/>
        <w:sz w:val="16"/>
      </w:rPr>
      <w:t>大・付</w:t>
    </w:r>
    <w:r w:rsidRPr="0019251D">
      <w:rPr>
        <w:rFonts w:hint="eastAsia"/>
        <w:sz w:val="16"/>
      </w:rPr>
      <w:t>1</w:t>
    </w:r>
    <w:r w:rsidR="0011597E">
      <w:rPr>
        <w:rFonts w:hint="eastAsia"/>
        <w:sz w:val="16"/>
      </w:rPr>
      <w:t>705</w:t>
    </w:r>
    <w:r w:rsidR="00A57A74">
      <w:rPr>
        <w:rFonts w:hint="eastAsia"/>
        <w:sz w:val="16"/>
      </w:rPr>
      <w:t>1</w:t>
    </w:r>
    <w:r w:rsidR="00916FCC">
      <w:rPr>
        <w:rFonts w:hint="eastAsia"/>
        <w:sz w:val="16"/>
      </w:rPr>
      <w:t>5</w:t>
    </w:r>
    <w:r w:rsidRPr="0019251D">
      <w:rPr>
        <w:rFonts w:hint="eastAsia"/>
        <w:sz w:val="16"/>
      </w:rPr>
      <w:t>）</w:t>
    </w:r>
    <w:r>
      <w:rPr>
        <w:rFonts w:hint="eastAsia"/>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A44EB"/>
    <w:multiLevelType w:val="hybridMultilevel"/>
    <w:tmpl w:val="37BA60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DB4D9A"/>
    <w:multiLevelType w:val="hybridMultilevel"/>
    <w:tmpl w:val="38FEE06A"/>
    <w:lvl w:ilvl="0" w:tplc="40F8E24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E0"/>
    <w:rsid w:val="00064EF4"/>
    <w:rsid w:val="000727DA"/>
    <w:rsid w:val="00073916"/>
    <w:rsid w:val="0008262B"/>
    <w:rsid w:val="00082B19"/>
    <w:rsid w:val="000B1DD1"/>
    <w:rsid w:val="000C0ABA"/>
    <w:rsid w:val="000E4F2F"/>
    <w:rsid w:val="0011597E"/>
    <w:rsid w:val="00140FF7"/>
    <w:rsid w:val="00141AC8"/>
    <w:rsid w:val="001440E2"/>
    <w:rsid w:val="00154CE0"/>
    <w:rsid w:val="00157AD3"/>
    <w:rsid w:val="001708AC"/>
    <w:rsid w:val="00187028"/>
    <w:rsid w:val="0019251D"/>
    <w:rsid w:val="001A28B2"/>
    <w:rsid w:val="001C5B8A"/>
    <w:rsid w:val="001C69D9"/>
    <w:rsid w:val="002047DC"/>
    <w:rsid w:val="00223920"/>
    <w:rsid w:val="00226EF3"/>
    <w:rsid w:val="00254FF5"/>
    <w:rsid w:val="00267E4B"/>
    <w:rsid w:val="002821F8"/>
    <w:rsid w:val="00295AFD"/>
    <w:rsid w:val="002E3ADE"/>
    <w:rsid w:val="002F3E0A"/>
    <w:rsid w:val="003026FF"/>
    <w:rsid w:val="003157B4"/>
    <w:rsid w:val="0032331E"/>
    <w:rsid w:val="00341858"/>
    <w:rsid w:val="00360DA9"/>
    <w:rsid w:val="003D6A97"/>
    <w:rsid w:val="00427DDC"/>
    <w:rsid w:val="00437D76"/>
    <w:rsid w:val="00444602"/>
    <w:rsid w:val="004907CA"/>
    <w:rsid w:val="00496D81"/>
    <w:rsid w:val="004A3C3D"/>
    <w:rsid w:val="004B1A96"/>
    <w:rsid w:val="004E4E8E"/>
    <w:rsid w:val="004F0CD7"/>
    <w:rsid w:val="004F4D6A"/>
    <w:rsid w:val="0051405B"/>
    <w:rsid w:val="00592A22"/>
    <w:rsid w:val="005A7DD8"/>
    <w:rsid w:val="005E3454"/>
    <w:rsid w:val="005F7EBE"/>
    <w:rsid w:val="0062048B"/>
    <w:rsid w:val="00643286"/>
    <w:rsid w:val="006506EA"/>
    <w:rsid w:val="00656986"/>
    <w:rsid w:val="00683C74"/>
    <w:rsid w:val="00697402"/>
    <w:rsid w:val="006A7FB3"/>
    <w:rsid w:val="006C535D"/>
    <w:rsid w:val="006E6DCD"/>
    <w:rsid w:val="006F1787"/>
    <w:rsid w:val="007038E2"/>
    <w:rsid w:val="00752432"/>
    <w:rsid w:val="007B0962"/>
    <w:rsid w:val="007C24C1"/>
    <w:rsid w:val="007C5AF9"/>
    <w:rsid w:val="007D4BB4"/>
    <w:rsid w:val="00811486"/>
    <w:rsid w:val="00822FF0"/>
    <w:rsid w:val="00840915"/>
    <w:rsid w:val="008518C1"/>
    <w:rsid w:val="00854AF9"/>
    <w:rsid w:val="00880B95"/>
    <w:rsid w:val="008B44C4"/>
    <w:rsid w:val="009073D4"/>
    <w:rsid w:val="00916FCC"/>
    <w:rsid w:val="00946C79"/>
    <w:rsid w:val="0096175B"/>
    <w:rsid w:val="009A3B54"/>
    <w:rsid w:val="009C5102"/>
    <w:rsid w:val="009C6A90"/>
    <w:rsid w:val="009E20C6"/>
    <w:rsid w:val="009F6646"/>
    <w:rsid w:val="00A26A32"/>
    <w:rsid w:val="00A51727"/>
    <w:rsid w:val="00A52F12"/>
    <w:rsid w:val="00A57A74"/>
    <w:rsid w:val="00AC1CB2"/>
    <w:rsid w:val="00AD6443"/>
    <w:rsid w:val="00AF0EDE"/>
    <w:rsid w:val="00AF1BF9"/>
    <w:rsid w:val="00B11561"/>
    <w:rsid w:val="00B24872"/>
    <w:rsid w:val="00B375E8"/>
    <w:rsid w:val="00B46B49"/>
    <w:rsid w:val="00B6552F"/>
    <w:rsid w:val="00BD043D"/>
    <w:rsid w:val="00BD36B0"/>
    <w:rsid w:val="00BD63CD"/>
    <w:rsid w:val="00C00DCC"/>
    <w:rsid w:val="00C828BA"/>
    <w:rsid w:val="00C916EE"/>
    <w:rsid w:val="00C95EC7"/>
    <w:rsid w:val="00CB68FF"/>
    <w:rsid w:val="00CC0FB0"/>
    <w:rsid w:val="00CF00F5"/>
    <w:rsid w:val="00D55C0D"/>
    <w:rsid w:val="00D659FB"/>
    <w:rsid w:val="00D66B29"/>
    <w:rsid w:val="00D80AC9"/>
    <w:rsid w:val="00DB0C8D"/>
    <w:rsid w:val="00DB1EAD"/>
    <w:rsid w:val="00DC3E12"/>
    <w:rsid w:val="00E01376"/>
    <w:rsid w:val="00E10206"/>
    <w:rsid w:val="00E34BE0"/>
    <w:rsid w:val="00E5378A"/>
    <w:rsid w:val="00E676C2"/>
    <w:rsid w:val="00E90240"/>
    <w:rsid w:val="00EA491E"/>
    <w:rsid w:val="00EB069C"/>
    <w:rsid w:val="00EB334C"/>
    <w:rsid w:val="00EB374B"/>
    <w:rsid w:val="00F032C8"/>
    <w:rsid w:val="00F05D8A"/>
    <w:rsid w:val="00F16A79"/>
    <w:rsid w:val="00F23897"/>
    <w:rsid w:val="00F84EF5"/>
    <w:rsid w:val="00FB08CF"/>
    <w:rsid w:val="00FE5C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FECA9"/>
  <w15:docId w15:val="{F927DE31-B760-F94D-8BA8-2DA51C3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54CE0"/>
    <w:rPr>
      <w:color w:val="808080"/>
    </w:rPr>
  </w:style>
  <w:style w:type="paragraph" w:styleId="a5">
    <w:name w:val="Balloon Text"/>
    <w:basedOn w:val="a"/>
    <w:link w:val="a6"/>
    <w:uiPriority w:val="99"/>
    <w:semiHidden/>
    <w:unhideWhenUsed/>
    <w:rsid w:val="00154CE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CE0"/>
    <w:rPr>
      <w:rFonts w:asciiTheme="majorHAnsi" w:eastAsiaTheme="majorEastAsia" w:hAnsiTheme="majorHAnsi" w:cstheme="majorBidi"/>
      <w:sz w:val="18"/>
      <w:szCs w:val="18"/>
    </w:rPr>
  </w:style>
  <w:style w:type="paragraph" w:styleId="a7">
    <w:name w:val="header"/>
    <w:basedOn w:val="a"/>
    <w:link w:val="a8"/>
    <w:uiPriority w:val="99"/>
    <w:unhideWhenUsed/>
    <w:rsid w:val="00B24872"/>
    <w:pPr>
      <w:tabs>
        <w:tab w:val="center" w:pos="4252"/>
        <w:tab w:val="right" w:pos="8504"/>
      </w:tabs>
      <w:snapToGrid w:val="0"/>
    </w:pPr>
  </w:style>
  <w:style w:type="character" w:customStyle="1" w:styleId="a8">
    <w:name w:val="ヘッダー (文字)"/>
    <w:basedOn w:val="a0"/>
    <w:link w:val="a7"/>
    <w:uiPriority w:val="99"/>
    <w:rsid w:val="00B24872"/>
  </w:style>
  <w:style w:type="paragraph" w:styleId="a9">
    <w:name w:val="footer"/>
    <w:basedOn w:val="a"/>
    <w:link w:val="aa"/>
    <w:uiPriority w:val="99"/>
    <w:unhideWhenUsed/>
    <w:rsid w:val="00B24872"/>
    <w:pPr>
      <w:tabs>
        <w:tab w:val="center" w:pos="4252"/>
        <w:tab w:val="right" w:pos="8504"/>
      </w:tabs>
      <w:snapToGrid w:val="0"/>
    </w:pPr>
  </w:style>
  <w:style w:type="character" w:customStyle="1" w:styleId="aa">
    <w:name w:val="フッター (文字)"/>
    <w:basedOn w:val="a0"/>
    <w:link w:val="a9"/>
    <w:uiPriority w:val="99"/>
    <w:rsid w:val="00B24872"/>
  </w:style>
  <w:style w:type="character" w:styleId="ab">
    <w:name w:val="annotation reference"/>
    <w:basedOn w:val="a0"/>
    <w:uiPriority w:val="99"/>
    <w:semiHidden/>
    <w:unhideWhenUsed/>
    <w:rsid w:val="00B24872"/>
    <w:rPr>
      <w:sz w:val="18"/>
      <w:szCs w:val="18"/>
    </w:rPr>
  </w:style>
  <w:style w:type="paragraph" w:styleId="ac">
    <w:name w:val="annotation text"/>
    <w:basedOn w:val="a"/>
    <w:link w:val="ad"/>
    <w:uiPriority w:val="99"/>
    <w:semiHidden/>
    <w:unhideWhenUsed/>
    <w:rsid w:val="00B24872"/>
    <w:pPr>
      <w:jc w:val="left"/>
    </w:pPr>
  </w:style>
  <w:style w:type="character" w:customStyle="1" w:styleId="ad">
    <w:name w:val="コメント文字列 (文字)"/>
    <w:basedOn w:val="a0"/>
    <w:link w:val="ac"/>
    <w:uiPriority w:val="99"/>
    <w:semiHidden/>
    <w:rsid w:val="00B24872"/>
  </w:style>
  <w:style w:type="paragraph" w:styleId="ae">
    <w:name w:val="annotation subject"/>
    <w:basedOn w:val="ac"/>
    <w:next w:val="ac"/>
    <w:link w:val="af"/>
    <w:uiPriority w:val="99"/>
    <w:semiHidden/>
    <w:unhideWhenUsed/>
    <w:rsid w:val="00B24872"/>
    <w:rPr>
      <w:b/>
      <w:bCs/>
    </w:rPr>
  </w:style>
  <w:style w:type="character" w:customStyle="1" w:styleId="af">
    <w:name w:val="コメント内容 (文字)"/>
    <w:basedOn w:val="ad"/>
    <w:link w:val="ae"/>
    <w:uiPriority w:val="99"/>
    <w:semiHidden/>
    <w:rsid w:val="00B24872"/>
    <w:rPr>
      <w:b/>
      <w:bCs/>
    </w:rPr>
  </w:style>
  <w:style w:type="paragraph" w:styleId="af0">
    <w:name w:val="List Paragraph"/>
    <w:basedOn w:val="a"/>
    <w:uiPriority w:val="34"/>
    <w:qFormat/>
    <w:rsid w:val="005A7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 Otsuka</dc:creator>
  <cp:lastModifiedBy>SCMCN012</cp:lastModifiedBy>
  <cp:revision>5</cp:revision>
  <cp:lastPrinted>2020-08-17T08:01:00Z</cp:lastPrinted>
  <dcterms:created xsi:type="dcterms:W3CDTF">2020-08-17T07:49:00Z</dcterms:created>
  <dcterms:modified xsi:type="dcterms:W3CDTF">2020-08-17T08:02:00Z</dcterms:modified>
</cp:coreProperties>
</file>